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E71" w:rsidRPr="00597E71" w:rsidRDefault="00597E71" w:rsidP="00597E71">
      <w:pPr>
        <w:keepNext/>
        <w:spacing w:after="0" w:line="276" w:lineRule="auto"/>
        <w:jc w:val="center"/>
        <w:outlineLvl w:val="1"/>
        <w:rPr>
          <w:rFonts w:ascii="Arial" w:eastAsia="Times New Roman" w:hAnsi="Arial" w:cs="Arial"/>
          <w:sz w:val="24"/>
          <w:szCs w:val="24"/>
          <w:lang w:eastAsia="pl-PL"/>
        </w:rPr>
      </w:pPr>
      <w:r w:rsidRPr="00597E71">
        <w:rPr>
          <w:rFonts w:ascii="Arial" w:eastAsia="Times New Roman" w:hAnsi="Arial" w:cs="Arial"/>
          <w:sz w:val="24"/>
          <w:szCs w:val="24"/>
          <w:lang w:eastAsia="pl-PL"/>
        </w:rPr>
        <w:t>OŚWIADCZENIE PORĘCZYCIELA</w:t>
      </w:r>
    </w:p>
    <w:p w:rsidR="00597E71" w:rsidRPr="00597E71" w:rsidRDefault="00597E71" w:rsidP="00597E71">
      <w:pPr>
        <w:spacing w:after="0" w:line="240" w:lineRule="auto"/>
        <w:rPr>
          <w:rFonts w:ascii="Times New Roman" w:eastAsia="Times New Roman" w:hAnsi="Times New Roman" w:cs="Times New Roman"/>
          <w:sz w:val="20"/>
          <w:szCs w:val="20"/>
          <w:lang w:eastAsia="pl-PL"/>
        </w:rPr>
      </w:pPr>
    </w:p>
    <w:p w:rsidR="001B0FDF" w:rsidRDefault="001B0FDF" w:rsidP="00597E71">
      <w:pPr>
        <w:spacing w:after="0" w:line="276" w:lineRule="auto"/>
        <w:jc w:val="both"/>
        <w:rPr>
          <w:rFonts w:ascii="Arial" w:eastAsia="Times New Roman" w:hAnsi="Arial" w:cs="Arial"/>
          <w:sz w:val="24"/>
          <w:szCs w:val="24"/>
          <w:lang w:eastAsia="pl-PL"/>
        </w:rPr>
      </w:pP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Ja niżej podpisany(a) ...................................................... imię ojca ..............................</w:t>
      </w: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nazwisko rodowe ............................................ urodzony(a) dnia  .................................</w:t>
      </w: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 xml:space="preserve">zamieszkały(a) w ……….......................……….…… ul. ............................................... nr ........................ kod pocztowy ……..........…..….. poczta .........…….......….………… województwo ................................................. legitymujący(a) się dowodem osobistym serii ............ nr ......... wydanym przez …………………........………….... dnia .............. PESEL ................................, stan cywilny .................................., </w:t>
      </w: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posiadam rozdzielność majątkową ze współmałżonkiem: TAK, NIE, NIE DOTYCZY</w:t>
      </w:r>
      <w:r w:rsidR="001B0FDF">
        <w:rPr>
          <w:rStyle w:val="Odwoanieprzypisudolnego"/>
          <w:rFonts w:ascii="Arial" w:eastAsia="Times New Roman" w:hAnsi="Arial" w:cs="Arial"/>
          <w:sz w:val="24"/>
          <w:szCs w:val="24"/>
          <w:lang w:eastAsia="pl-PL"/>
        </w:rPr>
        <w:footnoteReference w:id="1"/>
      </w:r>
      <w:r w:rsidRPr="00597E71">
        <w:rPr>
          <w:rFonts w:ascii="Arial" w:eastAsia="Times New Roman" w:hAnsi="Arial" w:cs="Arial"/>
          <w:sz w:val="24"/>
          <w:szCs w:val="24"/>
          <w:lang w:eastAsia="pl-PL"/>
        </w:rPr>
        <w:t xml:space="preserve">, </w:t>
      </w: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 xml:space="preserve">tel.: ....................................., </w:t>
      </w: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oświadczam, że:</w:t>
      </w:r>
    </w:p>
    <w:p w:rsidR="00597E71" w:rsidRPr="00597E71" w:rsidRDefault="00597E71" w:rsidP="00597E71">
      <w:pPr>
        <w:numPr>
          <w:ilvl w:val="0"/>
          <w:numId w:val="1"/>
        </w:numPr>
        <w:spacing w:after="0" w:line="276" w:lineRule="auto"/>
        <w:ind w:left="426" w:hanging="426"/>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uzyskuję dochód w kwocie (przeciętny miesięczny dochód netto z trzech ostatnich miesięcy)</w:t>
      </w:r>
      <w:r w:rsidR="001B0FDF">
        <w:rPr>
          <w:rStyle w:val="Odwoanieprzypisudolnego"/>
          <w:rFonts w:ascii="Arial" w:eastAsia="Times New Roman" w:hAnsi="Arial" w:cs="Arial"/>
          <w:sz w:val="24"/>
          <w:szCs w:val="24"/>
          <w:lang w:eastAsia="pl-PL"/>
        </w:rPr>
        <w:footnoteReference w:id="2"/>
      </w:r>
      <w:r w:rsidRPr="00597E71">
        <w:rPr>
          <w:rFonts w:ascii="Arial" w:eastAsia="Times New Roman" w:hAnsi="Arial" w:cs="Arial"/>
          <w:sz w:val="24"/>
          <w:szCs w:val="24"/>
          <w:lang w:eastAsia="pl-PL"/>
        </w:rPr>
        <w:t>: ..........……...................……….…………..………………………..….……,</w:t>
      </w:r>
    </w:p>
    <w:p w:rsidR="00597E71" w:rsidRPr="00597E71" w:rsidRDefault="00597E71" w:rsidP="00597E71">
      <w:pPr>
        <w:spacing w:after="0" w:line="276" w:lineRule="auto"/>
        <w:ind w:left="426" w:hanging="142"/>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(słownie złotych: ......................................................................................................).</w:t>
      </w:r>
    </w:p>
    <w:p w:rsidR="00597E71" w:rsidRPr="00597E71" w:rsidRDefault="00597E71" w:rsidP="00597E71">
      <w:pPr>
        <w:tabs>
          <w:tab w:val="num" w:pos="360"/>
        </w:tabs>
        <w:spacing w:after="0" w:line="276" w:lineRule="auto"/>
        <w:ind w:left="360" w:hanging="360"/>
        <w:jc w:val="both"/>
        <w:rPr>
          <w:rFonts w:ascii="Arial" w:eastAsia="Times New Roman" w:hAnsi="Arial" w:cs="Arial"/>
          <w:b/>
          <w:sz w:val="24"/>
          <w:szCs w:val="24"/>
          <w:lang w:eastAsia="pl-PL"/>
        </w:rPr>
      </w:pPr>
      <w:r w:rsidRPr="00597E71">
        <w:rPr>
          <w:rFonts w:ascii="Arial" w:eastAsia="Times New Roman" w:hAnsi="Arial" w:cs="Arial"/>
          <w:sz w:val="24"/>
          <w:szCs w:val="24"/>
          <w:lang w:eastAsia="pl-PL"/>
        </w:rPr>
        <w:t>2)</w:t>
      </w:r>
      <w:r w:rsidRPr="00597E71">
        <w:rPr>
          <w:rFonts w:ascii="Arial" w:eastAsia="Times New Roman" w:hAnsi="Arial" w:cs="Arial"/>
          <w:sz w:val="24"/>
          <w:szCs w:val="24"/>
          <w:lang w:eastAsia="pl-PL"/>
        </w:rPr>
        <w:tab/>
        <w:t>źródło dochodu:</w:t>
      </w:r>
      <w:r w:rsidRPr="00597E71">
        <w:rPr>
          <w:rFonts w:ascii="Arial" w:eastAsia="Times New Roman" w:hAnsi="Arial" w:cs="Arial"/>
          <w:b/>
          <w:sz w:val="24"/>
          <w:szCs w:val="24"/>
          <w:lang w:eastAsia="pl-PL"/>
        </w:rPr>
        <w:t xml:space="preserve"> </w:t>
      </w:r>
      <w:r w:rsidRPr="00597E71">
        <w:rPr>
          <w:rFonts w:ascii="Arial" w:eastAsia="Times New Roman" w:hAnsi="Arial" w:cs="Arial"/>
          <w:sz w:val="24"/>
          <w:szCs w:val="24"/>
          <w:lang w:eastAsia="pl-PL"/>
        </w:rPr>
        <w:t>….…………………...……………...….......…………………………… ……………………………………………………………………………………………….</w:t>
      </w:r>
    </w:p>
    <w:p w:rsidR="00597E71" w:rsidRPr="00597E71" w:rsidRDefault="00597E71" w:rsidP="00597E71">
      <w:pPr>
        <w:spacing w:after="0" w:line="276" w:lineRule="auto"/>
        <w:ind w:left="360" w:hanging="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3)</w:t>
      </w:r>
      <w:r w:rsidRPr="00597E71">
        <w:rPr>
          <w:rFonts w:ascii="Arial" w:eastAsia="Times New Roman" w:hAnsi="Arial" w:cs="Arial"/>
          <w:b/>
          <w:sz w:val="24"/>
          <w:szCs w:val="24"/>
          <w:lang w:eastAsia="pl-PL"/>
        </w:rPr>
        <w:tab/>
      </w:r>
      <w:r w:rsidRPr="00597E71">
        <w:rPr>
          <w:rFonts w:ascii="Arial" w:eastAsia="Times New Roman" w:hAnsi="Arial" w:cs="Arial"/>
          <w:sz w:val="24"/>
          <w:szCs w:val="24"/>
          <w:lang w:eastAsia="pl-PL"/>
        </w:rPr>
        <w:t>wynagrodzenie to: jest obciążone/ nie jest obciążone</w:t>
      </w:r>
      <w:r w:rsidR="001B0FDF">
        <w:rPr>
          <w:rStyle w:val="Odwoanieprzypisudolnego"/>
          <w:rFonts w:ascii="Arial" w:eastAsia="Times New Roman" w:hAnsi="Arial" w:cs="Arial"/>
          <w:sz w:val="24"/>
          <w:szCs w:val="24"/>
          <w:lang w:eastAsia="pl-PL"/>
        </w:rPr>
        <w:footnoteReference w:id="3"/>
      </w:r>
      <w:r w:rsidRPr="00597E71">
        <w:rPr>
          <w:rFonts w:ascii="Arial" w:eastAsia="Times New Roman" w:hAnsi="Arial" w:cs="Arial"/>
          <w:sz w:val="24"/>
          <w:szCs w:val="24"/>
          <w:lang w:eastAsia="pl-PL"/>
        </w:rPr>
        <w:t xml:space="preserve"> z tytułu wyroków sądowych </w:t>
      </w:r>
      <w:r w:rsidRPr="00597E71">
        <w:rPr>
          <w:rFonts w:ascii="Arial" w:eastAsia="Times New Roman" w:hAnsi="Arial" w:cs="Arial"/>
          <w:sz w:val="24"/>
          <w:szCs w:val="24"/>
          <w:lang w:eastAsia="pl-PL"/>
        </w:rPr>
        <w:br/>
        <w:t>i innych tytułów w wysokości złotych: .................................................. miesięcznie,</w:t>
      </w:r>
    </w:p>
    <w:p w:rsidR="00597E71" w:rsidRPr="00597E71" w:rsidRDefault="00597E71" w:rsidP="00597E71">
      <w:pPr>
        <w:tabs>
          <w:tab w:val="num" w:pos="360"/>
        </w:tabs>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4)</w:t>
      </w:r>
      <w:r w:rsidRPr="00597E71">
        <w:rPr>
          <w:rFonts w:ascii="Arial" w:eastAsia="Times New Roman" w:hAnsi="Arial" w:cs="Arial"/>
          <w:sz w:val="24"/>
          <w:szCs w:val="24"/>
          <w:lang w:eastAsia="pl-PL"/>
        </w:rPr>
        <w:tab/>
        <w:t>aktualnie posiadam zobowiązania finansowe z tytułu: ……...…..........………..……,</w:t>
      </w:r>
    </w:p>
    <w:p w:rsidR="00597E71" w:rsidRPr="00597E71" w:rsidRDefault="00597E71" w:rsidP="00597E71">
      <w:pPr>
        <w:spacing w:after="0" w:line="276" w:lineRule="auto"/>
        <w:ind w:firstLine="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 wysokości miesięcznej spłaty zadłużenia ogółem: ……........................................</w:t>
      </w:r>
    </w:p>
    <w:p w:rsidR="00597E71" w:rsidRPr="00597E71" w:rsidRDefault="00597E71" w:rsidP="00597E71">
      <w:pPr>
        <w:numPr>
          <w:ilvl w:val="0"/>
          <w:numId w:val="2"/>
        </w:numPr>
        <w:spacing w:after="0" w:line="276" w:lineRule="auto"/>
        <w:ind w:left="284" w:hanging="284"/>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jestem świadomy/a odpowiedzialności karnej za złożenie fałszywego oświadczenia.</w:t>
      </w:r>
    </w:p>
    <w:p w:rsidR="00597E71" w:rsidRPr="00597E71" w:rsidRDefault="00597E71" w:rsidP="00597E71">
      <w:pPr>
        <w:spacing w:after="0" w:line="276" w:lineRule="auto"/>
        <w:jc w:val="both"/>
        <w:rPr>
          <w:rFonts w:ascii="Arial" w:eastAsia="Times New Roman" w:hAnsi="Arial" w:cs="Arial"/>
          <w:sz w:val="24"/>
          <w:szCs w:val="24"/>
          <w:lang w:eastAsia="pl-PL"/>
        </w:rPr>
      </w:pPr>
    </w:p>
    <w:p w:rsidR="001B0FDF"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p>
    <w:p w:rsidR="00597E71" w:rsidRPr="00597E71" w:rsidRDefault="00597E71" w:rsidP="001B0FDF">
      <w:pPr>
        <w:spacing w:after="0" w:line="276" w:lineRule="auto"/>
        <w:ind w:left="4248" w:firstLine="708"/>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t>
      </w:r>
    </w:p>
    <w:p w:rsidR="00597E71" w:rsidRPr="00597E71" w:rsidRDefault="00597E71" w:rsidP="00597E71">
      <w:pPr>
        <w:spacing w:after="0" w:line="276" w:lineRule="auto"/>
        <w:ind w:left="360"/>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t xml:space="preserve">    </w:t>
      </w:r>
      <w:r w:rsidR="001B0FDF">
        <w:rPr>
          <w:rFonts w:ascii="Arial" w:eastAsia="Times New Roman" w:hAnsi="Arial" w:cs="Arial"/>
          <w:sz w:val="24"/>
          <w:szCs w:val="24"/>
          <w:lang w:eastAsia="pl-PL"/>
        </w:rPr>
        <w:tab/>
      </w:r>
      <w:r w:rsidR="001B0FDF">
        <w:rPr>
          <w:rFonts w:ascii="Arial" w:eastAsia="Times New Roman" w:hAnsi="Arial" w:cs="Arial"/>
          <w:sz w:val="24"/>
          <w:szCs w:val="24"/>
          <w:lang w:eastAsia="pl-PL"/>
        </w:rPr>
        <w:tab/>
        <w:t xml:space="preserve">               </w:t>
      </w:r>
      <w:r w:rsidRPr="00597E71">
        <w:rPr>
          <w:rFonts w:ascii="Arial" w:eastAsia="Times New Roman" w:hAnsi="Arial" w:cs="Arial"/>
          <w:sz w:val="20"/>
          <w:szCs w:val="20"/>
          <w:lang w:eastAsia="pl-PL"/>
        </w:rPr>
        <w:t>(data i czytelny podpis Poręczyciela)</w:t>
      </w:r>
    </w:p>
    <w:p w:rsidR="00597E71" w:rsidRPr="00597E71" w:rsidRDefault="00597E71" w:rsidP="00597E71">
      <w:pPr>
        <w:spacing w:after="0" w:line="276" w:lineRule="auto"/>
        <w:jc w:val="both"/>
        <w:rPr>
          <w:rFonts w:ascii="Arial" w:eastAsia="Times New Roman" w:hAnsi="Arial" w:cs="Arial"/>
          <w:sz w:val="24"/>
          <w:szCs w:val="24"/>
          <w:lang w:eastAsia="pl-PL"/>
        </w:rPr>
      </w:pPr>
    </w:p>
    <w:p w:rsidR="001B0FDF" w:rsidRDefault="001B0FDF" w:rsidP="00597E71">
      <w:pPr>
        <w:spacing w:after="0" w:line="276" w:lineRule="auto"/>
        <w:jc w:val="both"/>
        <w:rPr>
          <w:rFonts w:ascii="Arial" w:eastAsia="Times New Roman" w:hAnsi="Arial" w:cs="Arial"/>
          <w:sz w:val="24"/>
          <w:szCs w:val="24"/>
          <w:lang w:eastAsia="pl-PL"/>
        </w:rPr>
      </w:pPr>
    </w:p>
    <w:p w:rsidR="001B0FDF" w:rsidRDefault="001B0FDF" w:rsidP="00597E71">
      <w:pPr>
        <w:spacing w:after="0" w:line="276" w:lineRule="auto"/>
        <w:jc w:val="both"/>
        <w:rPr>
          <w:rFonts w:ascii="Arial" w:eastAsia="Times New Roman" w:hAnsi="Arial" w:cs="Arial"/>
          <w:sz w:val="24"/>
          <w:szCs w:val="24"/>
          <w:lang w:eastAsia="pl-PL"/>
        </w:rPr>
      </w:pPr>
    </w:p>
    <w:p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Przyjęłam ...........................................</w:t>
      </w:r>
    </w:p>
    <w:p w:rsidR="00597E71" w:rsidRPr="00597E71" w:rsidRDefault="00597E71" w:rsidP="00597E71">
      <w:pPr>
        <w:spacing w:after="0" w:line="276" w:lineRule="auto"/>
        <w:ind w:left="852"/>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 xml:space="preserve">     </w:t>
      </w:r>
      <w:r w:rsidRPr="00597E71">
        <w:rPr>
          <w:rFonts w:ascii="Arial" w:eastAsia="Times New Roman" w:hAnsi="Arial" w:cs="Arial"/>
          <w:sz w:val="20"/>
          <w:szCs w:val="20"/>
          <w:lang w:eastAsia="pl-PL"/>
        </w:rPr>
        <w:t>(podpis pracownika Urzędu)</w:t>
      </w:r>
    </w:p>
    <w:p w:rsidR="00597E71" w:rsidRDefault="00597E71" w:rsidP="00597E71">
      <w:pPr>
        <w:spacing w:after="0" w:line="276" w:lineRule="auto"/>
        <w:rPr>
          <w:rFonts w:ascii="Arial" w:eastAsia="Times New Roman" w:hAnsi="Arial" w:cs="Arial"/>
          <w:sz w:val="24"/>
          <w:szCs w:val="24"/>
          <w:lang w:eastAsia="pl-PL"/>
        </w:rPr>
      </w:pPr>
    </w:p>
    <w:p w:rsidR="00597E71" w:rsidRPr="00597E71" w:rsidRDefault="00597E71" w:rsidP="00597E71">
      <w:pPr>
        <w:spacing w:after="0" w:line="240" w:lineRule="auto"/>
        <w:jc w:val="both"/>
        <w:rPr>
          <w:rFonts w:ascii="Arial" w:eastAsia="Times New Roman" w:hAnsi="Arial" w:cs="Arial"/>
          <w:sz w:val="18"/>
          <w:szCs w:val="18"/>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bookmarkStart w:id="1" w:name="page1"/>
      <w:bookmarkEnd w:id="1"/>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1B0FDF" w:rsidRDefault="001B0FDF" w:rsidP="00597E71">
      <w:pPr>
        <w:spacing w:after="0" w:line="276" w:lineRule="auto"/>
        <w:ind w:right="20"/>
        <w:jc w:val="center"/>
        <w:rPr>
          <w:rFonts w:ascii="Arial" w:eastAsia="Times New Roman" w:hAnsi="Arial" w:cs="Arial"/>
          <w:b/>
          <w:sz w:val="24"/>
          <w:szCs w:val="24"/>
          <w:lang w:eastAsia="pl-PL"/>
        </w:rPr>
      </w:pPr>
    </w:p>
    <w:p w:rsidR="0028043A" w:rsidRDefault="0028043A" w:rsidP="0028043A">
      <w:pPr>
        <w:spacing w:line="276" w:lineRule="auto"/>
        <w:ind w:right="20"/>
        <w:jc w:val="center"/>
        <w:rPr>
          <w:rFonts w:ascii="Arial" w:hAnsi="Arial"/>
          <w:b/>
          <w:sz w:val="24"/>
          <w:szCs w:val="24"/>
        </w:rPr>
      </w:pPr>
      <w:r>
        <w:rPr>
          <w:rFonts w:ascii="Arial" w:hAnsi="Arial"/>
          <w:b/>
          <w:sz w:val="24"/>
          <w:szCs w:val="24"/>
        </w:rPr>
        <w:lastRenderedPageBreak/>
        <w:t>KLAUZULA INFORMACYJNA RODO - osoby fizyczne tj. wnioskodawcy, poręczyciele i ich współmałżonkowie oraz współmałżonkowie wnioskodawców</w:t>
      </w:r>
    </w:p>
    <w:p w:rsidR="0028043A" w:rsidRDefault="0028043A" w:rsidP="0028043A">
      <w:pPr>
        <w:spacing w:line="276" w:lineRule="auto"/>
        <w:rPr>
          <w:rFonts w:ascii="Arial" w:eastAsia="Times New Roman" w:hAnsi="Arial"/>
          <w:sz w:val="24"/>
          <w:szCs w:val="24"/>
        </w:rPr>
      </w:pPr>
    </w:p>
    <w:p w:rsidR="0028043A" w:rsidRDefault="0028043A" w:rsidP="0028043A">
      <w:pPr>
        <w:spacing w:line="276" w:lineRule="auto"/>
        <w:rPr>
          <w:rFonts w:ascii="Arial" w:eastAsia="Calibri" w:hAnsi="Arial"/>
          <w:sz w:val="24"/>
          <w:szCs w:val="24"/>
        </w:rPr>
      </w:pPr>
      <w:r>
        <w:rPr>
          <w:rFonts w:ascii="Arial" w:hAnsi="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RODO informujemy, że:</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Administratorem Pani/Pana danych osobowych, jest Powiatowy Urząd Pracy w Sierpcu z siedzibą przy ul. Wincentego Witosa 2, 09-200 Sierpc.</w:t>
      </w:r>
    </w:p>
    <w:p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W Powiatowym Urzędzie Pracy w Sierpcu jest powołany Inspektor Ochrony Danych, z którym można skontaktować się pod adresem email:</w:t>
      </w:r>
    </w:p>
    <w:p w:rsidR="0028043A" w:rsidRDefault="0028043A" w:rsidP="0028043A">
      <w:pPr>
        <w:spacing w:after="0" w:line="276" w:lineRule="auto"/>
        <w:ind w:left="425"/>
        <w:rPr>
          <w:rFonts w:ascii="Arial" w:hAnsi="Arial"/>
          <w:sz w:val="24"/>
          <w:szCs w:val="24"/>
        </w:rPr>
      </w:pPr>
      <w:r>
        <w:rPr>
          <w:rFonts w:ascii="Arial" w:hAnsi="Arial"/>
          <w:sz w:val="24"/>
          <w:szCs w:val="24"/>
        </w:rPr>
        <w:t>iod@pup-sierpc.pl</w:t>
      </w:r>
    </w:p>
    <w:p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Pani/Pana dane osobowe będą przetwarzane na podstawie art. 6 ust. 1 lit. „b”  ogólnego rozporządzenia o ochronie danych osobowych z dnia 27 kwietnia 2016 r. /RODO/ tj. przetwarzanie jest niezbędne do wykonania umowy, której jest Pani/Pan stroną lub do podjęcia działań niezbędnych o zawarcia umowy, w celu przyznania Wnioskodawcy wsparcia w zakresie wynikającym z ustawy z dnia 20 marca 2025 roku o rynku pracy i służbach zatrudnienia,  oraz zastosowania niezbędnego poręczenia osoby fizycznej jako formy zabezpieczenia zwrotu środków przyznanych Wnioskodawcy.</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Ponadto Pani/Pana dane osobowe będą przetwarzane na podstawie art. 6 ust. 1 lit. „c” RODO, zgodnie z którym przetwarzanie jest niezbędne do wypełnienia obowiązku prawnego ciążącego na urzędzie pracy wynikających</w:t>
      </w:r>
      <w:r>
        <w:rPr>
          <w:rFonts w:ascii="Arial" w:hAnsi="Arial"/>
          <w:sz w:val="24"/>
          <w:szCs w:val="24"/>
        </w:rPr>
        <w:br/>
        <w:t xml:space="preserve">w szczególności z: </w:t>
      </w:r>
    </w:p>
    <w:p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20 marca 2025 roku o rynku pracy i służbach zatrudnienia (Dz. U. z 2025r. poz. 620), </w:t>
      </w:r>
    </w:p>
    <w:p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23 kwietnia 1964 r. Kodeks cywilny (Dz. U. z 2024 r., poz. 1061 z późn. zm.), </w:t>
      </w:r>
    </w:p>
    <w:p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17 listopada 1964 r. Kodeks postępowania cywilnego (Dz. U. z 2024 r., poz. 1568 z późn. zm.),</w:t>
      </w:r>
    </w:p>
    <w:p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27 sierpnia 2009 r. o finansach publicznych (Dz. U. z 2024 r., poz. 1530 z późn. zm.),</w:t>
      </w:r>
    </w:p>
    <w:p w:rsidR="0028043A" w:rsidRDefault="0028043A" w:rsidP="0028043A">
      <w:pPr>
        <w:numPr>
          <w:ilvl w:val="0"/>
          <w:numId w:val="5"/>
        </w:numPr>
        <w:spacing w:after="0" w:line="276" w:lineRule="auto"/>
        <w:rPr>
          <w:rFonts w:ascii="Arial" w:hAnsi="Arial"/>
          <w:sz w:val="24"/>
          <w:szCs w:val="24"/>
        </w:rPr>
      </w:pPr>
      <w:r>
        <w:rPr>
          <w:rFonts w:ascii="Arial" w:hAnsi="Arial"/>
          <w:sz w:val="24"/>
          <w:szCs w:val="24"/>
        </w:rPr>
        <w:t>innych aktów prawnych, które w sposób bezpośredni lub pośredni odnoszą się do zakresu i sposobu wykonywania przez urząd pracy, obowiązków i zadań wynikających z przepisów prawa, w tym związanych z zawarciem umowy z Wnioskodawcą ubiegającym się o wsparcie, zabezpieczeniem i dochodzeniem zwrotu przyznanego wsparcia, ewentualnym prowadzeniem postępowań administracyjnych, egzekucyjnych, kontrolnych.</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Odbiorcami Pani/Pana danych osobowych są podmioty upoważnione do ich otrzymania na podstawie obowiązujących przepisów prawa, podmioty przetwarzające na zlecenie i w imieniu administratora, na podstawie zawartej umowy powierzenia przetwarzania danych osobowych, w celu świadczenia określonych w umowie usług np.: pocztowych, usług teleinformatycznych, dostarczania lub utrzymania systemów informatycznych, usług prawnych i doradczych.</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lastRenderedPageBreak/>
        <w:t>Pani/Pana dane osobowe będą przetwarzane przez okres niezbędny do realizacji celu wskazanego w pkt. 3 i 4, a następnie przez czas wynikający z przepisów ustawy z dnia 14 lipca 1983 r. o narodowym zasobie archiwalnym i archiwach (Dz.U. z 2020 r. poz. 164 z późn. zm.) zgodnie z Jednolitym Rzeczowym Wykazem Akt.</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Informujemy, że przysługuje Pani/Panu prawo do: dostępu do swoich danych osobowych oraz ich kopii, żądania sprostowania swoich danych osobowych, które są nieprawidłowe oraz uzupełnienia niekompletnych danych osobowych, prawo do przenoszenia danych, żądania usunięcia swoich danych osobowych, żądania ograniczenia przetwarzania swoich danych osobowych, wniesienia sprzeciwu wobec przetwarzania swoich danych, ze względu na Pani/Pana szczególną sytuację, w zakresie unormowanym w rozporządzeniu RODO.</w:t>
      </w:r>
    </w:p>
    <w:p w:rsidR="0028043A" w:rsidRDefault="0028043A" w:rsidP="0028043A">
      <w:pPr>
        <w:numPr>
          <w:ilvl w:val="0"/>
          <w:numId w:val="3"/>
        </w:numPr>
        <w:spacing w:after="0" w:line="276" w:lineRule="auto"/>
        <w:ind w:left="426"/>
        <w:rPr>
          <w:rFonts w:ascii="Arial" w:hAnsi="Arial"/>
          <w:color w:val="000000"/>
          <w:sz w:val="24"/>
          <w:szCs w:val="24"/>
        </w:rPr>
      </w:pPr>
      <w:r>
        <w:rPr>
          <w:rFonts w:ascii="Arial" w:hAnsi="Arial"/>
          <w:sz w:val="24"/>
          <w:szCs w:val="24"/>
        </w:rPr>
        <w:t>Przysługuje</w:t>
      </w:r>
      <w:r>
        <w:rPr>
          <w:rFonts w:ascii="Arial" w:hAnsi="Arial"/>
          <w:color w:val="000000"/>
          <w:sz w:val="24"/>
          <w:szCs w:val="24"/>
        </w:rPr>
        <w:t xml:space="preserve"> Pani/Panu prawo do wniesienia skargi do organu nadzorczego (Prezesa Urzędu Ochrony Danych Osobowych), gdy uzna Pani/Pan, iż przetwarzanie danych osobowych, narusza przepisy rozporządzenia RODO. </w:t>
      </w:r>
    </w:p>
    <w:p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Podanie przez Panią/Pana danych osobowych jest warunkiem koniecznym do zabezpieczenia przyznanych środków, o których mowa w ustawie z dnia 20 marca 2025 r. o rynku pracy i służbach zatrudnienia. Odmowa podania danych osobowych uniemożliwi udzielenie wsparcia dla Wnioskodawcy</w:t>
      </w:r>
      <w:r>
        <w:rPr>
          <w:rFonts w:ascii="Arial" w:hAnsi="Arial"/>
          <w:sz w:val="24"/>
          <w:szCs w:val="24"/>
        </w:rPr>
        <w:br/>
        <w:t>z Powiatowego Urzędu Pracy w Sierpcu.</w:t>
      </w:r>
    </w:p>
    <w:p w:rsidR="0028043A" w:rsidRDefault="0028043A" w:rsidP="0028043A">
      <w:pPr>
        <w:pStyle w:val="Akapitzlist"/>
        <w:spacing w:line="276" w:lineRule="auto"/>
        <w:rPr>
          <w:rFonts w:ascii="Arial" w:hAnsi="Arial"/>
          <w:sz w:val="24"/>
          <w:szCs w:val="24"/>
        </w:rPr>
      </w:pPr>
    </w:p>
    <w:p w:rsidR="0028043A" w:rsidRDefault="0028043A" w:rsidP="0028043A">
      <w:pPr>
        <w:tabs>
          <w:tab w:val="left" w:pos="500"/>
        </w:tabs>
        <w:spacing w:line="276" w:lineRule="auto"/>
        <w:rPr>
          <w:rFonts w:ascii="Arial" w:hAnsi="Arial"/>
          <w:color w:val="70AD47"/>
          <w:sz w:val="24"/>
          <w:szCs w:val="24"/>
        </w:rPr>
      </w:pPr>
    </w:p>
    <w:p w:rsidR="00597E71" w:rsidRPr="00597E71" w:rsidRDefault="00597E71" w:rsidP="00597E71">
      <w:pPr>
        <w:spacing w:after="0" w:line="240" w:lineRule="auto"/>
        <w:rPr>
          <w:rFonts w:ascii="Times New Roman" w:eastAsia="Times New Roman" w:hAnsi="Times New Roman" w:cs="Times New Roman"/>
          <w:sz w:val="20"/>
          <w:szCs w:val="20"/>
          <w:lang w:eastAsia="pl-PL"/>
        </w:rPr>
      </w:pPr>
    </w:p>
    <w:sectPr w:rsidR="00597E71" w:rsidRPr="00597E71" w:rsidSect="00A425AA">
      <w:footerReference w:type="default" r:id="rId8"/>
      <w:pgSz w:w="11906" w:h="16838" w:code="9"/>
      <w:pgMar w:top="567" w:right="1418" w:bottom="567" w:left="1418" w:header="567" w:footer="5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7F3" w:rsidRDefault="006A1E03">
      <w:pPr>
        <w:spacing w:after="0" w:line="240" w:lineRule="auto"/>
      </w:pPr>
      <w:r>
        <w:separator/>
      </w:r>
    </w:p>
  </w:endnote>
  <w:endnote w:type="continuationSeparator" w:id="0">
    <w:p w:rsidR="002A67F3" w:rsidRDefault="006A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1C" w:rsidRDefault="009A22B3">
    <w:pPr>
      <w:pStyle w:val="Stopka"/>
      <w:jc w:val="right"/>
    </w:pPr>
  </w:p>
  <w:p w:rsidR="00D2001C" w:rsidRDefault="009A22B3">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7F3" w:rsidRDefault="006A1E03">
      <w:pPr>
        <w:spacing w:after="0" w:line="240" w:lineRule="auto"/>
      </w:pPr>
      <w:r>
        <w:separator/>
      </w:r>
    </w:p>
  </w:footnote>
  <w:footnote w:type="continuationSeparator" w:id="0">
    <w:p w:rsidR="002A67F3" w:rsidRDefault="006A1E03">
      <w:pPr>
        <w:spacing w:after="0" w:line="240" w:lineRule="auto"/>
      </w:pPr>
      <w:r>
        <w:continuationSeparator/>
      </w:r>
    </w:p>
  </w:footnote>
  <w:footnote w:id="1">
    <w:p w:rsidR="001B0FDF" w:rsidRDefault="001B0FDF">
      <w:pPr>
        <w:pStyle w:val="Tekstprzypisudolnego"/>
      </w:pPr>
      <w:r>
        <w:rPr>
          <w:rStyle w:val="Odwoanieprzypisudolnego"/>
        </w:rPr>
        <w:footnoteRef/>
      </w:r>
      <w:r>
        <w:t xml:space="preserve"> </w:t>
      </w:r>
      <w:r w:rsidRPr="00597E71">
        <w:rPr>
          <w:rFonts w:ascii="Arial" w:eastAsia="Times New Roman" w:hAnsi="Arial" w:cs="Arial"/>
          <w:sz w:val="18"/>
          <w:szCs w:val="18"/>
          <w:lang w:eastAsia="pl-PL"/>
        </w:rPr>
        <w:t>niepotrzebne skreślić</w:t>
      </w:r>
    </w:p>
  </w:footnote>
  <w:footnote w:id="2">
    <w:p w:rsidR="001B0FDF"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Pr>
          <w:rStyle w:val="Odwoanieprzypisudolnego"/>
        </w:rPr>
        <w:footnoteRef/>
      </w:r>
      <w:r>
        <w:t xml:space="preserve"> </w:t>
      </w:r>
      <w:r w:rsidRPr="00597E71">
        <w:rPr>
          <w:rFonts w:ascii="Arial" w:eastAsia="Times New Roman" w:hAnsi="Arial" w:cs="Arial"/>
          <w:sz w:val="18"/>
          <w:szCs w:val="18"/>
          <w:lang w:eastAsia="pl-PL"/>
        </w:rPr>
        <w:t>Poręczyciel przedkłada do wglądu dokument</w:t>
      </w:r>
      <w:r>
        <w:rPr>
          <w:rFonts w:ascii="Arial" w:eastAsia="Times New Roman" w:hAnsi="Arial" w:cs="Arial"/>
          <w:sz w:val="18"/>
          <w:szCs w:val="18"/>
          <w:lang w:eastAsia="pl-PL"/>
        </w:rPr>
        <w:t>y potwierdzające</w:t>
      </w:r>
      <w:r w:rsidRPr="00597E71">
        <w:rPr>
          <w:rFonts w:ascii="Arial" w:eastAsia="Times New Roman" w:hAnsi="Arial" w:cs="Arial"/>
          <w:sz w:val="18"/>
          <w:szCs w:val="18"/>
          <w:lang w:eastAsia="pl-PL"/>
        </w:rPr>
        <w:t xml:space="preserve"> uzyskiwany dochód. </w:t>
      </w:r>
    </w:p>
    <w:p w:rsidR="001B0FDF"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Pr>
          <w:rFonts w:ascii="Arial" w:eastAsia="Times New Roman" w:hAnsi="Arial" w:cs="Arial"/>
          <w:sz w:val="18"/>
          <w:szCs w:val="18"/>
          <w:lang w:eastAsia="pl-PL"/>
        </w:rPr>
        <w:tab/>
      </w:r>
      <w:r w:rsidRPr="00597E71">
        <w:rPr>
          <w:rFonts w:ascii="Arial" w:eastAsia="Times New Roman" w:hAnsi="Arial" w:cs="Arial"/>
          <w:sz w:val="18"/>
          <w:szCs w:val="18"/>
          <w:lang w:eastAsia="pl-PL"/>
        </w:rPr>
        <w:t xml:space="preserve">Poręczenie przez osobę fizyczną wymaga zgody współmałżonka poręczyciela, wyrażonej w formie pisemnej </w:t>
      </w:r>
    </w:p>
    <w:p w:rsidR="001B0FDF" w:rsidRPr="001B0FDF" w:rsidRDefault="001B0FDF" w:rsidP="001B0FDF">
      <w:pPr>
        <w:tabs>
          <w:tab w:val="left" w:pos="142"/>
        </w:tabs>
        <w:spacing w:after="0" w:line="240" w:lineRule="auto"/>
        <w:ind w:left="142"/>
        <w:jc w:val="both"/>
        <w:rPr>
          <w:rFonts w:ascii="Arial" w:eastAsia="Times New Roman" w:hAnsi="Arial" w:cs="Arial"/>
          <w:sz w:val="18"/>
          <w:szCs w:val="18"/>
          <w:lang w:eastAsia="pl-PL"/>
        </w:rPr>
      </w:pPr>
      <w:r w:rsidRPr="00597E71">
        <w:rPr>
          <w:rFonts w:ascii="Arial" w:eastAsia="Times New Roman" w:hAnsi="Arial" w:cs="Arial"/>
          <w:sz w:val="18"/>
          <w:szCs w:val="18"/>
          <w:lang w:eastAsia="pl-PL"/>
        </w:rPr>
        <w:t>w obecności uprawnionego pracownika PUP w Sierpcu w dniu zawarcia umowy z Wnioskodawcą. Wyjątek stanowi rozdzielność majątkowa potwierdzona aktem notarial</w:t>
      </w:r>
      <w:r w:rsidR="009A22B3">
        <w:rPr>
          <w:rFonts w:ascii="Arial" w:eastAsia="Times New Roman" w:hAnsi="Arial" w:cs="Arial"/>
          <w:sz w:val="18"/>
          <w:szCs w:val="18"/>
          <w:lang w:eastAsia="pl-PL"/>
        </w:rPr>
        <w:t>nym lub orzeczeniem Sądu (</w:t>
      </w:r>
      <w:bookmarkStart w:id="0" w:name="_GoBack"/>
      <w:bookmarkEnd w:id="0"/>
      <w:r w:rsidR="009A22B3">
        <w:rPr>
          <w:rFonts w:ascii="Arial" w:eastAsia="Times New Roman" w:hAnsi="Arial" w:cs="Arial"/>
          <w:sz w:val="18"/>
          <w:szCs w:val="18"/>
          <w:lang w:eastAsia="pl-PL"/>
        </w:rPr>
        <w:t>do wglądu).</w:t>
      </w:r>
    </w:p>
  </w:footnote>
  <w:footnote w:id="3">
    <w:p w:rsidR="001B0FDF" w:rsidRDefault="001B0FDF">
      <w:pPr>
        <w:pStyle w:val="Tekstprzypisudolnego"/>
      </w:pPr>
      <w:r>
        <w:rPr>
          <w:rStyle w:val="Odwoanieprzypisudolnego"/>
        </w:rPr>
        <w:footnoteRef/>
      </w:r>
      <w:r>
        <w:t xml:space="preserve"> </w:t>
      </w:r>
      <w:r w:rsidRPr="00597E71">
        <w:rPr>
          <w:rFonts w:ascii="Arial" w:eastAsia="Times New Roman" w:hAnsi="Arial" w:cs="Arial"/>
          <w:sz w:val="18"/>
          <w:szCs w:val="18"/>
          <w:lang w:eastAsia="pl-PL"/>
        </w:rPr>
        <w:t>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27D3C"/>
    <w:multiLevelType w:val="hybridMultilevel"/>
    <w:tmpl w:val="63486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8405E0"/>
    <w:multiLevelType w:val="hybridMultilevel"/>
    <w:tmpl w:val="333A928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B5"/>
    <w:rsid w:val="001A1AB5"/>
    <w:rsid w:val="001B0FDF"/>
    <w:rsid w:val="0028043A"/>
    <w:rsid w:val="002A67F3"/>
    <w:rsid w:val="003D374F"/>
    <w:rsid w:val="003D3A70"/>
    <w:rsid w:val="005809E6"/>
    <w:rsid w:val="00597E71"/>
    <w:rsid w:val="006A1E03"/>
    <w:rsid w:val="00772CAB"/>
    <w:rsid w:val="00923EFF"/>
    <w:rsid w:val="009A22B3"/>
    <w:rsid w:val="00FB1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8E0C"/>
  <w15:chartTrackingRefBased/>
  <w15:docId w15:val="{CE4745C2-D3D0-438B-A290-CE88C05F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97E7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97E7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B1E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1E4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B0F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0FDF"/>
    <w:rPr>
      <w:sz w:val="20"/>
      <w:szCs w:val="20"/>
    </w:rPr>
  </w:style>
  <w:style w:type="character" w:styleId="Odwoanieprzypisudolnego">
    <w:name w:val="footnote reference"/>
    <w:basedOn w:val="Domylnaczcionkaakapitu"/>
    <w:uiPriority w:val="99"/>
    <w:semiHidden/>
    <w:unhideWhenUsed/>
    <w:rsid w:val="001B0FDF"/>
    <w:rPr>
      <w:vertAlign w:val="superscript"/>
    </w:rPr>
  </w:style>
  <w:style w:type="paragraph" w:styleId="Akapitzlist">
    <w:name w:val="List Paragraph"/>
    <w:basedOn w:val="Normalny"/>
    <w:uiPriority w:val="34"/>
    <w:qFormat/>
    <w:rsid w:val="00923EFF"/>
    <w:pPr>
      <w:spacing w:after="0" w:line="240" w:lineRule="auto"/>
      <w:ind w:left="708"/>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122">
      <w:bodyDiv w:val="1"/>
      <w:marLeft w:val="0"/>
      <w:marRight w:val="0"/>
      <w:marTop w:val="0"/>
      <w:marBottom w:val="0"/>
      <w:divBdr>
        <w:top w:val="none" w:sz="0" w:space="0" w:color="auto"/>
        <w:left w:val="none" w:sz="0" w:space="0" w:color="auto"/>
        <w:bottom w:val="none" w:sz="0" w:space="0" w:color="auto"/>
        <w:right w:val="none" w:sz="0" w:space="0" w:color="auto"/>
      </w:divBdr>
    </w:div>
    <w:div w:id="14853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854F-B6A5-4810-83C3-0A3CE7E1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872</Words>
  <Characters>5234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Garczyńska</dc:creator>
  <cp:keywords/>
  <dc:description/>
  <cp:lastModifiedBy>Sylwia Garczyńska</cp:lastModifiedBy>
  <cp:revision>11</cp:revision>
  <cp:lastPrinted>2025-10-14T09:39:00Z</cp:lastPrinted>
  <dcterms:created xsi:type="dcterms:W3CDTF">2025-10-13T09:36:00Z</dcterms:created>
  <dcterms:modified xsi:type="dcterms:W3CDTF">2025-10-15T11:38:00Z</dcterms:modified>
</cp:coreProperties>
</file>