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5E" w:rsidRPr="009F5C5F" w:rsidRDefault="009D0B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F5C5F">
        <w:rPr>
          <w:rFonts w:ascii="Arial" w:hAnsi="Arial" w:cs="Arial"/>
          <w:b/>
          <w:bCs/>
          <w:sz w:val="24"/>
          <w:szCs w:val="24"/>
        </w:rPr>
        <w:t>OŚWIADCZENIE</w:t>
      </w:r>
    </w:p>
    <w:p w:rsidR="009D0B5E" w:rsidRPr="00BA2C67" w:rsidRDefault="009D0B5E" w:rsidP="009F5C5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2C67">
        <w:rPr>
          <w:rFonts w:ascii="Arial" w:hAnsi="Arial" w:cs="Arial"/>
          <w:b/>
          <w:bCs/>
          <w:sz w:val="24"/>
          <w:szCs w:val="24"/>
        </w:rPr>
        <w:t xml:space="preserve">w zakresie wykluczenia podmiotu ubiegającego się o wsparcie ze środków publicznych w oparciu o ustawę z dnia 13 kwietnia 2022 r. o szczególnych rozwiązaniach w zakresie przeciwdziałania wspieraniu agresji na Ukrainę oraz służących ochronie bezpieczeństwa narodowego </w:t>
      </w:r>
    </w:p>
    <w:p w:rsidR="009D0B5E" w:rsidRPr="00BA2C67" w:rsidRDefault="009D0B5E" w:rsidP="009F5C5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2C67">
        <w:rPr>
          <w:rFonts w:ascii="Arial" w:hAnsi="Arial" w:cs="Arial"/>
          <w:b/>
          <w:bCs/>
          <w:sz w:val="24"/>
          <w:szCs w:val="24"/>
        </w:rPr>
        <w:t>(tekst jednolity: Dz. U. z 2024, poz. 507)</w:t>
      </w:r>
    </w:p>
    <w:p w:rsidR="009D0B5E" w:rsidRPr="009F5C5F" w:rsidRDefault="009D0B5E" w:rsidP="009F5C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5C5F">
        <w:rPr>
          <w:rFonts w:ascii="Arial" w:hAnsi="Arial" w:cs="Arial"/>
          <w:sz w:val="24"/>
          <w:szCs w:val="24"/>
        </w:rPr>
        <w:t>Uprzedzony o odpowiedzialności karnej za fałszywe zeznanie (art. 233 ustawy z dnia 6 czerwca 1997 r. Kodeks karny – Dz.U. z 2024, poz. 17 z póżn.zm.), tj.:</w:t>
      </w:r>
    </w:p>
    <w:p w:rsidR="009D0B5E" w:rsidRPr="009F5C5F" w:rsidRDefault="009D0B5E" w:rsidP="009F5C5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5C5F">
        <w:rPr>
          <w:rFonts w:ascii="Arial" w:hAnsi="Arial" w:cs="Arial"/>
          <w:sz w:val="24"/>
          <w:szCs w:val="24"/>
        </w:rPr>
        <w:t>Art. 233 § 1 Kto, składając zeznanie mające służyć za dowód w postępowaniu sądowym lub w innym postepowaniu prowadzonym na podstawie ustawy, zeznaje nieprawdę lub zataja prawdę, podlega karze pozbawienia wolności od 6 miesięcy do lat 8.</w:t>
      </w:r>
    </w:p>
    <w:p w:rsidR="009D0B5E" w:rsidRPr="009F5C5F" w:rsidRDefault="009D0B5E" w:rsidP="009F5C5F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9F5C5F">
        <w:rPr>
          <w:rFonts w:ascii="Arial" w:hAnsi="Arial" w:cs="Arial"/>
          <w:b/>
          <w:bCs/>
          <w:sz w:val="24"/>
          <w:szCs w:val="24"/>
        </w:rPr>
        <w:t>Oświadczam(y), że</w:t>
      </w:r>
    </w:p>
    <w:p w:rsidR="009D0B5E" w:rsidRPr="009F5C5F" w:rsidRDefault="009D0B5E" w:rsidP="009F5C5F">
      <w:pPr>
        <w:pStyle w:val="ListParagraph"/>
        <w:tabs>
          <w:tab w:val="left" w:pos="169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9F5C5F">
        <w:rPr>
          <w:rFonts w:ascii="Arial" w:hAnsi="Arial" w:cs="Arial"/>
          <w:sz w:val="24"/>
          <w:szCs w:val="24"/>
        </w:rPr>
        <w:t>……………………………………….………….…………….……………………………………………………………………………………………………………………………</w:t>
      </w:r>
      <w:r w:rsidRPr="009F5C5F">
        <w:rPr>
          <w:rFonts w:ascii="Arial" w:hAnsi="Arial" w:cs="Arial"/>
          <w:sz w:val="24"/>
          <w:szCs w:val="24"/>
        </w:rPr>
        <w:br/>
        <w:t>(nazwa, adres siedziby, NIP)</w:t>
      </w:r>
    </w:p>
    <w:p w:rsidR="009D0B5E" w:rsidRPr="009F5C5F" w:rsidRDefault="009D0B5E" w:rsidP="009F5C5F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F5C5F">
        <w:rPr>
          <w:rFonts w:ascii="Arial" w:hAnsi="Arial" w:cs="Arial"/>
          <w:b/>
          <w:bCs/>
          <w:sz w:val="24"/>
          <w:szCs w:val="24"/>
        </w:rPr>
        <w:t>Jest wpisany*/nie jest wpisany *</w:t>
      </w:r>
      <w:r w:rsidRPr="009F5C5F">
        <w:rPr>
          <w:rFonts w:ascii="Arial" w:hAnsi="Arial" w:cs="Arial"/>
          <w:sz w:val="24"/>
          <w:szCs w:val="24"/>
        </w:rPr>
        <w:t xml:space="preserve"> na listę, o której mowa w art. 2 ust. 1 Ustawy. </w:t>
      </w:r>
    </w:p>
    <w:p w:rsidR="009D0B5E" w:rsidRPr="009F5C5F" w:rsidRDefault="009D0B5E" w:rsidP="009F5C5F">
      <w:pPr>
        <w:pStyle w:val="ListParagraph"/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 w:rsidRPr="009F5C5F">
        <w:rPr>
          <w:rFonts w:ascii="Arial" w:hAnsi="Arial" w:cs="Arial"/>
          <w:b/>
          <w:bCs/>
          <w:sz w:val="24"/>
          <w:szCs w:val="24"/>
        </w:rPr>
        <w:t xml:space="preserve">Jest*/nie jest* </w:t>
      </w:r>
      <w:r w:rsidRPr="009F5C5F">
        <w:rPr>
          <w:rFonts w:ascii="Arial" w:hAnsi="Arial" w:cs="Arial"/>
          <w:sz w:val="24"/>
          <w:szCs w:val="24"/>
        </w:rPr>
        <w:t>bezpośrednio związany z</w:t>
      </w:r>
      <w:r w:rsidRPr="009F5C5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5C5F">
        <w:rPr>
          <w:rFonts w:ascii="Arial" w:hAnsi="Arial" w:cs="Arial"/>
          <w:sz w:val="24"/>
          <w:szCs w:val="24"/>
        </w:rPr>
        <w:t>osobami lub podmiotami, o których mowa  w pkt 1 w szczególności ze względu na powiązania o charakterze osobistym, organizacyjnym, gospodarczym lub finansowym, lub wobec których istnieje prawdopodobieństwo wykorzystania w tym celu dysponowanych przez nie takich środków finansowych, funduszy lub zasobów gospodarczych .</w:t>
      </w:r>
    </w:p>
    <w:p w:rsidR="009D0B5E" w:rsidRPr="009F5C5F" w:rsidRDefault="009D0B5E" w:rsidP="009F5C5F">
      <w:pPr>
        <w:spacing w:line="360" w:lineRule="auto"/>
        <w:rPr>
          <w:rFonts w:ascii="Arial" w:hAnsi="Arial" w:cs="Arial"/>
          <w:sz w:val="24"/>
          <w:szCs w:val="24"/>
        </w:rPr>
      </w:pPr>
      <w:r w:rsidRPr="009F5C5F">
        <w:rPr>
          <w:rFonts w:ascii="Arial" w:hAnsi="Arial" w:cs="Arial"/>
          <w:i/>
          <w:iCs/>
          <w:sz w:val="24"/>
          <w:szCs w:val="24"/>
        </w:rPr>
        <w:t>*skreślić nieodpowiednie</w:t>
      </w:r>
    </w:p>
    <w:p w:rsidR="009D0B5E" w:rsidRPr="009F5C5F" w:rsidRDefault="009D0B5E" w:rsidP="009F5C5F">
      <w:pPr>
        <w:spacing w:line="360" w:lineRule="auto"/>
        <w:rPr>
          <w:rFonts w:ascii="Arial" w:hAnsi="Arial" w:cs="Arial"/>
          <w:sz w:val="24"/>
          <w:szCs w:val="24"/>
        </w:rPr>
      </w:pPr>
      <w:r w:rsidRPr="009F5C5F">
        <w:rPr>
          <w:rFonts w:ascii="Arial" w:hAnsi="Arial" w:cs="Arial"/>
          <w:sz w:val="24"/>
          <w:szCs w:val="24"/>
        </w:rPr>
        <w:t>Zobowiązuję(-my) się niezwłocznie poinformować Powiatowy Urząd Pracy w Sierpcu, o wystąpieniu przesłanek wykluczenia, o których mowa w pkt 1 i/lub pkt 2.</w:t>
      </w:r>
    </w:p>
    <w:p w:rsidR="009D0B5E" w:rsidRDefault="009D0B5E" w:rsidP="009F5C5F">
      <w:pPr>
        <w:spacing w:line="360" w:lineRule="auto"/>
        <w:rPr>
          <w:rFonts w:ascii="Arial" w:hAnsi="Arial" w:cs="Arial"/>
          <w:sz w:val="24"/>
          <w:szCs w:val="24"/>
        </w:rPr>
      </w:pPr>
      <w:r w:rsidRPr="009F5C5F">
        <w:rPr>
          <w:rFonts w:ascii="Arial" w:hAnsi="Arial" w:cs="Arial"/>
          <w:sz w:val="24"/>
          <w:szCs w:val="24"/>
        </w:rPr>
        <w:t>Oświadczam(-my), że wszystkie informacje podane w powyższym oświadczeniu są aktualne i zgodne z prawdą oraz zostały przedstawione z pełną świadomością konsekwencji wprowadzenia Powiatowego Urzędu Pracy w Sierpcu w błąd</w:t>
      </w:r>
      <w:r>
        <w:rPr>
          <w:rFonts w:ascii="Arial" w:hAnsi="Arial" w:cs="Arial"/>
          <w:sz w:val="24"/>
          <w:szCs w:val="24"/>
        </w:rPr>
        <w:t xml:space="preserve"> przy przedstawieniu informacji.</w:t>
      </w:r>
      <w:r w:rsidRPr="009F5C5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br/>
      </w:r>
    </w:p>
    <w:p w:rsidR="009D0B5E" w:rsidRPr="009F5C5F" w:rsidRDefault="009D0B5E" w:rsidP="009F5C5F">
      <w:pPr>
        <w:spacing w:line="360" w:lineRule="auto"/>
        <w:rPr>
          <w:rFonts w:ascii="Arial" w:hAnsi="Arial" w:cs="Arial"/>
          <w:sz w:val="24"/>
          <w:szCs w:val="24"/>
        </w:rPr>
      </w:pPr>
      <w:r w:rsidRPr="009F5C5F">
        <w:rPr>
          <w:rFonts w:ascii="Arial" w:hAnsi="Arial" w:cs="Arial"/>
          <w:sz w:val="24"/>
          <w:szCs w:val="24"/>
        </w:rPr>
        <w:t xml:space="preserve"> .….………………………………</w:t>
      </w:r>
      <w:r>
        <w:rPr>
          <w:rFonts w:ascii="Arial" w:hAnsi="Arial" w:cs="Arial"/>
          <w:sz w:val="24"/>
          <w:szCs w:val="24"/>
        </w:rPr>
        <w:t xml:space="preserve">                        …………………………………………..</w:t>
      </w:r>
      <w:r w:rsidRPr="009F5C5F">
        <w:rPr>
          <w:rFonts w:ascii="Arial" w:hAnsi="Arial" w:cs="Arial"/>
          <w:sz w:val="24"/>
          <w:szCs w:val="24"/>
        </w:rPr>
        <w:br/>
        <w:t xml:space="preserve">           (miejscowość, dnia)</w:t>
      </w:r>
      <w:r w:rsidRPr="009F5C5F">
        <w:rPr>
          <w:rFonts w:ascii="Arial" w:hAnsi="Arial" w:cs="Arial"/>
          <w:sz w:val="24"/>
          <w:szCs w:val="24"/>
        </w:rPr>
        <w:tab/>
      </w:r>
      <w:r w:rsidRPr="009F5C5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</w:t>
      </w:r>
      <w:r w:rsidRPr="009F5C5F">
        <w:rPr>
          <w:rFonts w:ascii="Arial" w:hAnsi="Arial" w:cs="Arial"/>
          <w:sz w:val="24"/>
          <w:szCs w:val="24"/>
        </w:rPr>
        <w:t xml:space="preserve">  (podpis i pieczęć  osoby uprawnionej)</w:t>
      </w:r>
    </w:p>
    <w:p w:rsidR="009D0B5E" w:rsidRPr="009F5C5F" w:rsidRDefault="009D0B5E" w:rsidP="009F5C5F">
      <w:pPr>
        <w:spacing w:line="360" w:lineRule="auto"/>
        <w:rPr>
          <w:rFonts w:ascii="Arial" w:hAnsi="Arial" w:cs="Arial"/>
          <w:sz w:val="24"/>
          <w:szCs w:val="24"/>
        </w:rPr>
      </w:pPr>
    </w:p>
    <w:p w:rsidR="009D0B5E" w:rsidRDefault="009D0B5E">
      <w:pPr>
        <w:jc w:val="both"/>
        <w:rPr>
          <w:sz w:val="20"/>
          <w:szCs w:val="20"/>
        </w:rPr>
      </w:pPr>
    </w:p>
    <w:p w:rsidR="009D0B5E" w:rsidRPr="00917C63" w:rsidRDefault="009D0B5E" w:rsidP="00917C63">
      <w:pPr>
        <w:spacing w:line="360" w:lineRule="auto"/>
        <w:ind w:right="16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ge1"/>
      <w:bookmarkEnd w:id="0"/>
      <w:r w:rsidRPr="00917C63">
        <w:rPr>
          <w:rFonts w:ascii="Arial" w:hAnsi="Arial" w:cs="Arial"/>
          <w:b/>
          <w:bCs/>
          <w:sz w:val="24"/>
          <w:szCs w:val="24"/>
        </w:rPr>
        <w:t>Klauzula informacyjna dla osób fizycznych prowadzących działalność gospodarczą oraz dla osób fizycznych, któ</w:t>
      </w:r>
      <w:r>
        <w:rPr>
          <w:rFonts w:ascii="Arial" w:hAnsi="Arial" w:cs="Arial"/>
          <w:b/>
          <w:bCs/>
          <w:sz w:val="24"/>
          <w:szCs w:val="24"/>
        </w:rPr>
        <w:t>rzy reprezentują osobę prawną w </w:t>
      </w:r>
      <w:r w:rsidRPr="00917C63">
        <w:rPr>
          <w:rFonts w:ascii="Arial" w:hAnsi="Arial" w:cs="Arial"/>
          <w:b/>
          <w:bCs/>
          <w:sz w:val="24"/>
          <w:szCs w:val="24"/>
        </w:rPr>
        <w:t>sprawie weryfikacji podmiotu, który ubiega się o wsparcie ze środków publicznych lub przystępuje do postępowania o zamówienie publiczne</w:t>
      </w:r>
      <w:r w:rsidRPr="00917C63">
        <w:rPr>
          <w:rFonts w:ascii="Arial" w:hAnsi="Arial" w:cs="Arial"/>
          <w:b/>
          <w:bCs/>
          <w:sz w:val="24"/>
          <w:szCs w:val="24"/>
        </w:rPr>
        <w:br/>
        <w:t xml:space="preserve"> w Powiatowym Urzędzie Pracy w Sierpcu, zgodnie z ustawą z dnia 13 kwietnia 2022 r. o szczególnych rozwiązaniach w zakresie przeciwdziałania wspieraniu agresji na Ukrainę oraz służących ochronie bezpieczeństwa narodowego.</w:t>
      </w:r>
    </w:p>
    <w:p w:rsidR="009D0B5E" w:rsidRPr="00B90C45" w:rsidRDefault="009D0B5E" w:rsidP="00B90C45">
      <w:pPr>
        <w:spacing w:line="360" w:lineRule="auto"/>
        <w:ind w:left="6" w:right="23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sz w:val="24"/>
          <w:szCs w:val="24"/>
        </w:rPr>
        <w:t>Zgodna z art. 13 ust. 1 i 2 Rozporządzeniem Parlamentu Europejskiego i Rady (UE) 2016/679 z dnia 27 kwietnia 2016 r. w sprawie ochr</w:t>
      </w:r>
      <w:r>
        <w:rPr>
          <w:rFonts w:ascii="Arial" w:hAnsi="Arial" w:cs="Arial"/>
          <w:sz w:val="24"/>
          <w:szCs w:val="24"/>
        </w:rPr>
        <w:t>ony osób fizycznych w związku z </w:t>
      </w:r>
      <w:r w:rsidRPr="00B90C45">
        <w:rPr>
          <w:rFonts w:ascii="Arial" w:hAnsi="Arial" w:cs="Arial"/>
          <w:sz w:val="24"/>
          <w:szCs w:val="24"/>
        </w:rPr>
        <w:t>przetwarzaniem danych osobowych i w sprawie swobodnego przepływu takich danych oraz uchylenia dyrektywy 95/46/WE (ogólne rozporządzenie o ochronie danych) (Dz. Urz. UE L 119 z 04.05.2016 r., str. 1, z późn. zm.) dalej RODO informujemy, że:</w:t>
      </w:r>
    </w:p>
    <w:p w:rsidR="009D0B5E" w:rsidRPr="00B90C45" w:rsidRDefault="009D0B5E" w:rsidP="00B90C45">
      <w:pPr>
        <w:tabs>
          <w:tab w:val="left" w:pos="343"/>
        </w:tabs>
        <w:spacing w:after="0" w:line="360" w:lineRule="auto"/>
        <w:ind w:left="364" w:right="20" w:hanging="359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sz w:val="24"/>
          <w:szCs w:val="24"/>
        </w:rPr>
        <w:t>1.</w:t>
      </w:r>
      <w:r w:rsidRPr="00B90C45">
        <w:rPr>
          <w:rFonts w:ascii="Arial" w:hAnsi="Arial" w:cs="Arial"/>
          <w:sz w:val="24"/>
          <w:szCs w:val="24"/>
        </w:rPr>
        <w:tab/>
        <w:t>Administratorem Pani/Pana danych osobowyc</w:t>
      </w:r>
      <w:r>
        <w:rPr>
          <w:rFonts w:ascii="Arial" w:hAnsi="Arial" w:cs="Arial"/>
          <w:sz w:val="24"/>
          <w:szCs w:val="24"/>
        </w:rPr>
        <w:t>h, jest Powiatowy Urząd Pracy w </w:t>
      </w:r>
      <w:r w:rsidRPr="00B90C45">
        <w:rPr>
          <w:rFonts w:ascii="Arial" w:hAnsi="Arial" w:cs="Arial"/>
          <w:sz w:val="24"/>
          <w:szCs w:val="24"/>
        </w:rPr>
        <w:t>Sierpcu z siedzibą przy ul. Wincentego Witosa 2, 09-200 Sierpc.</w:t>
      </w:r>
    </w:p>
    <w:p w:rsidR="009D0B5E" w:rsidRPr="00B90C45" w:rsidRDefault="009D0B5E" w:rsidP="00B90C45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4" w:right="20" w:hanging="364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sz w:val="24"/>
          <w:szCs w:val="24"/>
        </w:rPr>
        <w:t xml:space="preserve">W Powiatowym Urzędzie Pracy w Sierpcu jest powołany Inspektor Ochrony Danych, z którym można skontaktować się pod adresem email: </w:t>
      </w:r>
      <w:r w:rsidRPr="00B90C45">
        <w:rPr>
          <w:rFonts w:ascii="Arial" w:hAnsi="Arial" w:cs="Arial"/>
          <w:sz w:val="24"/>
          <w:szCs w:val="24"/>
          <w:shd w:val="clear" w:color="auto" w:fill="FFFFFF"/>
        </w:rPr>
        <w:t> iod@pup-sierpc.pl</w:t>
      </w:r>
      <w:r w:rsidRPr="00B90C4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9D0B5E" w:rsidRPr="00B90C45" w:rsidRDefault="009D0B5E" w:rsidP="00B90C45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4" w:right="20" w:hanging="364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sz w:val="24"/>
          <w:szCs w:val="24"/>
        </w:rPr>
        <w:t>Pani/Pana dane osobowe przetwarzane będą w celu weryfikacji Pani/Pana, Państwa podmiotu gospodarczego lub podmiotu, którego Państwo jesteście reprezentantem, a który ubiega się o wsparcie ze środków publicznych lub przystępuje do postępowania o zamówienie publiczne w Powiatowym Urzędzie Pracy w Sierpcu. Weryfikacja będzie odbywać się pod katem zgodności z ustawą z dnia 13 kwietnia 2022 r. o szczególnych rozwiązaniach w zakresie przeciwdziałania wspieraniu agresji na Ukrainę oraz służących ochronie bezpieczeństwa narodowego oraz pod kątem sprawdzenia listy sankcyjnej znajdującej się na stornie BIP MSWiA.</w:t>
      </w:r>
    </w:p>
    <w:p w:rsidR="009D0B5E" w:rsidRPr="00B90C45" w:rsidRDefault="009D0B5E" w:rsidP="00B90C45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4" w:right="20" w:hanging="364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sz w:val="24"/>
          <w:szCs w:val="24"/>
        </w:rPr>
        <w:t xml:space="preserve">Pani/Pana dane osobowe będą przetwarzane na podstawie: </w:t>
      </w:r>
    </w:p>
    <w:p w:rsidR="009D0B5E" w:rsidRPr="00B90C45" w:rsidRDefault="009D0B5E" w:rsidP="00B90C45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B90C45">
        <w:rPr>
          <w:rFonts w:ascii="Arial" w:hAnsi="Arial" w:cs="Arial"/>
        </w:rPr>
        <w:t xml:space="preserve">art. 6 ust. 1 lit. „c” RODO tj. przetwarzanie jest niezbędne do wypełnienia obowiązków prawnych ciążących na Administratorze wynikających z art. 2 ust. 1 oraz art. 7 ust. 1 ustawy z dnia 13 kwietnia 2022 r. o szczególnych rozwiązaniach w zakresie przeciwdziałania wspieraniu agresji na Ukrainę oraz służących ochronie bezpieczeństwa narodowego. </w:t>
      </w:r>
    </w:p>
    <w:p w:rsidR="009D0B5E" w:rsidRPr="00B90C45" w:rsidRDefault="009D0B5E" w:rsidP="00B90C45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sz w:val="24"/>
          <w:szCs w:val="24"/>
        </w:rPr>
        <w:t>Odbiorcami Pani/Pana danych osobowych są podmioty upoważnione do ich otrzymania na podstawie obowiązujących przepisów prawa oraz podmioty przetwarzające w imieniu administratora, na podstawie zawartej umowy w celu świadczenia określonych usług np.: usług pocztowych, teleinformatycznych, prawnych i doradczych.</w:t>
      </w:r>
    </w:p>
    <w:p w:rsidR="009D0B5E" w:rsidRPr="00B90C45" w:rsidRDefault="009D0B5E" w:rsidP="00B90C45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sz w:val="24"/>
          <w:szCs w:val="24"/>
        </w:rPr>
        <w:t>Pani/Pana dane osobowe będą przetwarzane przez okres niezbędny do realizacji celu wskazanego w pkt. 3, a następnie przez czas wynikający z przepisów ustawy z dnia 14 lipca 1983 r. o narodowym zasobie archiwalnym i archiwach (Dz.U. 2020 r. poz. 164 ze zm.) zgodnie z Jednolitym Rzeczowym Wykazem Akt Administratora.</w:t>
      </w:r>
    </w:p>
    <w:p w:rsidR="009D0B5E" w:rsidRPr="00B90C45" w:rsidRDefault="009D0B5E" w:rsidP="00B90C45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sz w:val="24"/>
          <w:szCs w:val="24"/>
        </w:rPr>
        <w:t>Informujemy, że przysługuje Pani/Panu prawo do: dostępu do swoich danych osobowych, żądania sprostowania swoich danych osobowych, które są nieprawidłowe oraz uzupełnienia niekompletnych danych osobowych, żądania usunięcia swoich danych osobowych, żądania ograniczenia przetwarzania swoich danych osobowych, w zakresie unormow</w:t>
      </w:r>
      <w:r>
        <w:rPr>
          <w:rFonts w:ascii="Arial" w:hAnsi="Arial" w:cs="Arial"/>
          <w:sz w:val="24"/>
          <w:szCs w:val="24"/>
        </w:rPr>
        <w:t>anym w ogólnym rozporządzeniu o </w:t>
      </w:r>
      <w:r w:rsidRPr="00B90C45">
        <w:rPr>
          <w:rFonts w:ascii="Arial" w:hAnsi="Arial" w:cs="Arial"/>
          <w:sz w:val="24"/>
          <w:szCs w:val="24"/>
        </w:rPr>
        <w:t>ochronie danych.</w:t>
      </w:r>
    </w:p>
    <w:p w:rsidR="009D0B5E" w:rsidRPr="00B90C45" w:rsidRDefault="009D0B5E" w:rsidP="00B90C45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sz w:val="24"/>
          <w:szCs w:val="24"/>
        </w:rPr>
        <w:t>Przysługuje Pani/Panu prawo wniesienia skargi do organu nadzorczego zajmującego się ochroną danych osobowych, tj. Prezesa Urzędu Ochrony Danych Osobowych.</w:t>
      </w:r>
    </w:p>
    <w:p w:rsidR="009D0B5E" w:rsidRPr="00B90C45" w:rsidRDefault="009D0B5E" w:rsidP="00B90C45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sz w:val="24"/>
          <w:szCs w:val="24"/>
        </w:rPr>
        <w:t>Informujemy, że nie korzystamy z systemów służących do zautomatyzowanego podejmowania decyzji - Pani/Pana dane nie będą profilowane.</w:t>
      </w:r>
    </w:p>
    <w:p w:rsidR="009D0B5E" w:rsidRPr="00B90C45" w:rsidRDefault="009D0B5E" w:rsidP="00B90C45">
      <w:pPr>
        <w:numPr>
          <w:ilvl w:val="0"/>
          <w:numId w:val="6"/>
        </w:numPr>
        <w:tabs>
          <w:tab w:val="left" w:pos="364"/>
        </w:tabs>
        <w:spacing w:after="0" w:line="360" w:lineRule="auto"/>
        <w:ind w:left="363" w:right="23" w:hanging="363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sz w:val="24"/>
          <w:szCs w:val="24"/>
        </w:rPr>
        <w:t>Podanie przez Panią/Pana danych osobowy</w:t>
      </w:r>
      <w:r>
        <w:rPr>
          <w:rFonts w:ascii="Arial" w:hAnsi="Arial" w:cs="Arial"/>
          <w:sz w:val="24"/>
          <w:szCs w:val="24"/>
        </w:rPr>
        <w:t>ch jest obligatoryjne w oparciu o </w:t>
      </w:r>
      <w:r w:rsidRPr="00B90C45">
        <w:rPr>
          <w:rFonts w:ascii="Arial" w:hAnsi="Arial" w:cs="Arial"/>
          <w:sz w:val="24"/>
          <w:szCs w:val="24"/>
        </w:rPr>
        <w:t>przepisy prawa jako warunek konieczny prawidłowego przeprowadzenia postępowania administracyjnego. Odmowa podania danych osobowych uniemożliwi udzielenie wsparcia z Powiatowego Urzędu Pracy w Sierpcu.</w:t>
      </w:r>
    </w:p>
    <w:p w:rsidR="009D0B5E" w:rsidRPr="00B90C45" w:rsidRDefault="009D0B5E" w:rsidP="00B90C45">
      <w:pPr>
        <w:tabs>
          <w:tab w:val="left" w:pos="364"/>
        </w:tabs>
        <w:spacing w:line="360" w:lineRule="auto"/>
        <w:ind w:right="80"/>
        <w:rPr>
          <w:rFonts w:ascii="Arial" w:hAnsi="Arial" w:cs="Arial"/>
          <w:sz w:val="24"/>
          <w:szCs w:val="24"/>
        </w:rPr>
      </w:pPr>
      <w:r w:rsidRPr="00B90C45">
        <w:rPr>
          <w:rFonts w:ascii="Arial" w:hAnsi="Arial" w:cs="Arial"/>
          <w:color w:val="70AD47"/>
          <w:sz w:val="24"/>
          <w:szCs w:val="24"/>
        </w:rPr>
        <w:t xml:space="preserve"> </w:t>
      </w:r>
    </w:p>
    <w:p w:rsidR="009D0B5E" w:rsidRPr="00B90C45" w:rsidRDefault="009D0B5E" w:rsidP="00B90C45">
      <w:pPr>
        <w:spacing w:line="360" w:lineRule="auto"/>
        <w:ind w:left="6381"/>
        <w:rPr>
          <w:rFonts w:ascii="Arial" w:hAnsi="Arial" w:cs="Arial"/>
          <w:sz w:val="24"/>
          <w:szCs w:val="24"/>
        </w:rPr>
      </w:pPr>
    </w:p>
    <w:sectPr w:rsidR="009D0B5E" w:rsidRPr="00B90C45" w:rsidSect="00B90C45">
      <w:pgSz w:w="11906" w:h="16838"/>
      <w:pgMar w:top="1130" w:right="1417" w:bottom="709" w:left="1417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3E5221"/>
    <w:multiLevelType w:val="hybridMultilevel"/>
    <w:tmpl w:val="0220CBF4"/>
    <w:name w:val="Lista numerowana 2"/>
    <w:lvl w:ilvl="0" w:tplc="01A6A7D0">
      <w:start w:val="1"/>
      <w:numFmt w:val="lowerLetter"/>
      <w:lvlText w:val="%1)"/>
      <w:lvlJc w:val="left"/>
      <w:pPr>
        <w:ind w:left="360"/>
      </w:pPr>
    </w:lvl>
    <w:lvl w:ilvl="1" w:tplc="84F2D228">
      <w:start w:val="1"/>
      <w:numFmt w:val="lowerLetter"/>
      <w:lvlText w:val="%2."/>
      <w:lvlJc w:val="left"/>
      <w:pPr>
        <w:ind w:left="1080"/>
      </w:pPr>
    </w:lvl>
    <w:lvl w:ilvl="2" w:tplc="F03E1074">
      <w:start w:val="1"/>
      <w:numFmt w:val="lowerRoman"/>
      <w:lvlText w:val="%3."/>
      <w:lvlJc w:val="left"/>
      <w:pPr>
        <w:ind w:left="1980"/>
      </w:pPr>
    </w:lvl>
    <w:lvl w:ilvl="3" w:tplc="9ABCAE0E">
      <w:start w:val="1"/>
      <w:numFmt w:val="decimal"/>
      <w:lvlText w:val="%4."/>
      <w:lvlJc w:val="left"/>
      <w:pPr>
        <w:ind w:left="2520"/>
      </w:pPr>
    </w:lvl>
    <w:lvl w:ilvl="4" w:tplc="BDD08C72">
      <w:start w:val="1"/>
      <w:numFmt w:val="lowerLetter"/>
      <w:lvlText w:val="%5."/>
      <w:lvlJc w:val="left"/>
      <w:pPr>
        <w:ind w:left="3240"/>
      </w:pPr>
    </w:lvl>
    <w:lvl w:ilvl="5" w:tplc="5BA07F02">
      <w:start w:val="1"/>
      <w:numFmt w:val="lowerRoman"/>
      <w:lvlText w:val="%6."/>
      <w:lvlJc w:val="left"/>
      <w:pPr>
        <w:ind w:left="4140"/>
      </w:pPr>
    </w:lvl>
    <w:lvl w:ilvl="6" w:tplc="CF323664">
      <w:start w:val="1"/>
      <w:numFmt w:val="decimal"/>
      <w:lvlText w:val="%7."/>
      <w:lvlJc w:val="left"/>
      <w:pPr>
        <w:ind w:left="4680"/>
      </w:pPr>
    </w:lvl>
    <w:lvl w:ilvl="7" w:tplc="2B8AC132">
      <w:start w:val="1"/>
      <w:numFmt w:val="lowerLetter"/>
      <w:lvlText w:val="%8."/>
      <w:lvlJc w:val="left"/>
      <w:pPr>
        <w:ind w:left="5400"/>
      </w:pPr>
    </w:lvl>
    <w:lvl w:ilvl="8" w:tplc="17325F80">
      <w:start w:val="1"/>
      <w:numFmt w:val="lowerRoman"/>
      <w:lvlText w:val="%9."/>
      <w:lvlJc w:val="left"/>
      <w:pPr>
        <w:ind w:left="6300"/>
      </w:pPr>
    </w:lvl>
  </w:abstractNum>
  <w:abstractNum w:abstractNumId="2">
    <w:nsid w:val="1ECD5628"/>
    <w:multiLevelType w:val="hybridMultilevel"/>
    <w:tmpl w:val="EC38A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C012B"/>
    <w:multiLevelType w:val="hybridMultilevel"/>
    <w:tmpl w:val="0E16BEFE"/>
    <w:lvl w:ilvl="0" w:tplc="01A6A7D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086958"/>
    <w:multiLevelType w:val="hybridMultilevel"/>
    <w:tmpl w:val="B38203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333B65"/>
    <w:multiLevelType w:val="hybridMultilevel"/>
    <w:tmpl w:val="F7262BDA"/>
    <w:name w:val="Lista numerowana 1"/>
    <w:lvl w:ilvl="0" w:tplc="01A6A7D0">
      <w:start w:val="1"/>
      <w:numFmt w:val="lowerLetter"/>
      <w:lvlText w:val="%1)"/>
      <w:lvlJc w:val="left"/>
      <w:pPr>
        <w:ind w:left="360"/>
      </w:pPr>
    </w:lvl>
    <w:lvl w:ilvl="1" w:tplc="BA18C3AA">
      <w:start w:val="1"/>
      <w:numFmt w:val="lowerLetter"/>
      <w:lvlText w:val="%2."/>
      <w:lvlJc w:val="left"/>
      <w:pPr>
        <w:ind w:left="1080"/>
      </w:pPr>
    </w:lvl>
    <w:lvl w:ilvl="2" w:tplc="F6E40F78">
      <w:start w:val="1"/>
      <w:numFmt w:val="lowerRoman"/>
      <w:lvlText w:val="%3."/>
      <w:lvlJc w:val="left"/>
      <w:pPr>
        <w:ind w:left="1980"/>
      </w:pPr>
    </w:lvl>
    <w:lvl w:ilvl="3" w:tplc="E9FAD99E">
      <w:start w:val="1"/>
      <w:numFmt w:val="decimal"/>
      <w:lvlText w:val="%4."/>
      <w:lvlJc w:val="left"/>
      <w:pPr>
        <w:ind w:left="2520"/>
      </w:pPr>
    </w:lvl>
    <w:lvl w:ilvl="4" w:tplc="0024B346">
      <w:start w:val="1"/>
      <w:numFmt w:val="lowerLetter"/>
      <w:lvlText w:val="%5."/>
      <w:lvlJc w:val="left"/>
      <w:pPr>
        <w:ind w:left="3240"/>
      </w:pPr>
    </w:lvl>
    <w:lvl w:ilvl="5" w:tplc="3C7CF4BA">
      <w:start w:val="1"/>
      <w:numFmt w:val="lowerRoman"/>
      <w:lvlText w:val="%6."/>
      <w:lvlJc w:val="left"/>
      <w:pPr>
        <w:ind w:left="4140"/>
      </w:pPr>
    </w:lvl>
    <w:lvl w:ilvl="6" w:tplc="2B34CD04">
      <w:start w:val="1"/>
      <w:numFmt w:val="decimal"/>
      <w:lvlText w:val="%7."/>
      <w:lvlJc w:val="left"/>
      <w:pPr>
        <w:ind w:left="4680"/>
      </w:pPr>
    </w:lvl>
    <w:lvl w:ilvl="7" w:tplc="C05AC00A">
      <w:start w:val="1"/>
      <w:numFmt w:val="lowerLetter"/>
      <w:lvlText w:val="%8."/>
      <w:lvlJc w:val="left"/>
      <w:pPr>
        <w:ind w:left="5400"/>
      </w:pPr>
    </w:lvl>
    <w:lvl w:ilvl="8" w:tplc="C93231AE">
      <w:start w:val="1"/>
      <w:numFmt w:val="lowerRoman"/>
      <w:lvlText w:val="%9."/>
      <w:lvlJc w:val="left"/>
      <w:pPr>
        <w:ind w:left="6300"/>
      </w:pPr>
    </w:lvl>
  </w:abstractNum>
  <w:abstractNum w:abstractNumId="6">
    <w:nsid w:val="6DCF5ECC"/>
    <w:multiLevelType w:val="hybridMultilevel"/>
    <w:tmpl w:val="0538B530"/>
    <w:lvl w:ilvl="0" w:tplc="9E966F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AA2205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E0BC1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49CB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930CB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E001438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586DEB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F56B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4A78586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drawingGridHorizontalSpacing w:val="283"/>
  <w:drawingGridVerticalSpacing w:val="283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AAB"/>
    <w:rsid w:val="00033224"/>
    <w:rsid w:val="000556D0"/>
    <w:rsid w:val="000813F8"/>
    <w:rsid w:val="000A271E"/>
    <w:rsid w:val="000B5757"/>
    <w:rsid w:val="00111EC6"/>
    <w:rsid w:val="0011751B"/>
    <w:rsid w:val="00184AD6"/>
    <w:rsid w:val="001D2CFF"/>
    <w:rsid w:val="00233C22"/>
    <w:rsid w:val="00254D21"/>
    <w:rsid w:val="00266D0C"/>
    <w:rsid w:val="002A1661"/>
    <w:rsid w:val="002B1327"/>
    <w:rsid w:val="002B695B"/>
    <w:rsid w:val="002D138F"/>
    <w:rsid w:val="003366B3"/>
    <w:rsid w:val="003D6DF1"/>
    <w:rsid w:val="004904A8"/>
    <w:rsid w:val="004948D9"/>
    <w:rsid w:val="00534F7A"/>
    <w:rsid w:val="00594C40"/>
    <w:rsid w:val="005E32A1"/>
    <w:rsid w:val="00671A62"/>
    <w:rsid w:val="006A5CE7"/>
    <w:rsid w:val="006C0BCC"/>
    <w:rsid w:val="007062CB"/>
    <w:rsid w:val="007A6072"/>
    <w:rsid w:val="0081148E"/>
    <w:rsid w:val="00917C63"/>
    <w:rsid w:val="00942655"/>
    <w:rsid w:val="00966FD2"/>
    <w:rsid w:val="009D0B5E"/>
    <w:rsid w:val="009F5C5F"/>
    <w:rsid w:val="00A647E6"/>
    <w:rsid w:val="00AC4ABD"/>
    <w:rsid w:val="00AD0144"/>
    <w:rsid w:val="00AE2BE4"/>
    <w:rsid w:val="00AF68CA"/>
    <w:rsid w:val="00B90C45"/>
    <w:rsid w:val="00B94AAB"/>
    <w:rsid w:val="00BA2C67"/>
    <w:rsid w:val="00C3288B"/>
    <w:rsid w:val="00C67923"/>
    <w:rsid w:val="00CB3F2A"/>
    <w:rsid w:val="00CC3463"/>
    <w:rsid w:val="00DB39C1"/>
    <w:rsid w:val="00E17DFB"/>
    <w:rsid w:val="00E93085"/>
    <w:rsid w:val="00EE01C1"/>
    <w:rsid w:val="00FA0D3D"/>
    <w:rsid w:val="00FB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C4A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4ABD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AC4A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99"/>
    <w:qFormat/>
    <w:rsid w:val="00AC4ABD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TekstprzypisudolnegoZnak">
    <w:name w:val="Tekst przypisu dolnego Znak"/>
    <w:basedOn w:val="DefaultParagraphFont"/>
    <w:uiPriority w:val="99"/>
    <w:rsid w:val="00AC4A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C4ABD"/>
    <w:rPr>
      <w:vertAlign w:val="superscript"/>
    </w:rPr>
  </w:style>
  <w:style w:type="character" w:styleId="Hyperlink">
    <w:name w:val="Hyperlink"/>
    <w:basedOn w:val="DefaultParagraphFont"/>
    <w:uiPriority w:val="99"/>
    <w:rsid w:val="00AC4ABD"/>
    <w:rPr>
      <w:color w:val="0000FF"/>
      <w:u w:val="single"/>
    </w:rPr>
  </w:style>
  <w:style w:type="table" w:customStyle="1" w:styleId="Zwykatabela">
    <w:name w:val="Zwykła tabela"/>
    <w:uiPriority w:val="99"/>
    <w:semiHidden/>
    <w:rsid w:val="00AC4ABD"/>
    <w:pPr>
      <w:spacing w:after="200" w:line="276" w:lineRule="auto"/>
    </w:pPr>
    <w:rPr>
      <w:lang w:eastAsia="en-US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C4AB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B132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803</Words>
  <Characters>4824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pupuser</dc:creator>
  <cp:keywords/>
  <dc:description/>
  <cp:lastModifiedBy>dkarolewska</cp:lastModifiedBy>
  <cp:revision>36</cp:revision>
  <cp:lastPrinted>2023-02-22T08:16:00Z</cp:lastPrinted>
  <dcterms:created xsi:type="dcterms:W3CDTF">2022-12-14T12:23:00Z</dcterms:created>
  <dcterms:modified xsi:type="dcterms:W3CDTF">2025-01-20T11:51:00Z</dcterms:modified>
</cp:coreProperties>
</file>